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6F08B">
      <w:pPr>
        <w:jc w:val="center"/>
        <w:rPr>
          <w:rFonts w:hint="eastAsia" w:asciiTheme="minorEastAsia" w:hAnsiTheme="minorEastAsia"/>
          <w:b/>
          <w:color w:val="333333"/>
          <w:sz w:val="24"/>
          <w:szCs w:val="24"/>
        </w:rPr>
      </w:pPr>
      <w:r>
        <w:rPr>
          <w:rFonts w:hint="eastAsia" w:asciiTheme="minorEastAsia" w:hAnsiTheme="minorEastAsia"/>
          <w:b/>
          <w:color w:val="333333"/>
          <w:sz w:val="24"/>
          <w:szCs w:val="24"/>
        </w:rPr>
        <w:t>Zhejiang Haijian Port and Shipping Engineering Co., Ltd. 1 3000m³-class suction dredger construction project announcement</w:t>
      </w:r>
    </w:p>
    <w:p w14:paraId="76EFF7D7">
      <w:pPr>
        <w:rPr>
          <w:rFonts w:asciiTheme="minorEastAsia" w:hAnsiTheme="minorEastAsia"/>
          <w:color w:val="333333"/>
          <w:szCs w:val="21"/>
        </w:rPr>
      </w:pPr>
      <w:r>
        <w:rPr>
          <w:rFonts w:hint="eastAsia" w:asciiTheme="minorEastAsia" w:hAnsiTheme="minorEastAsia"/>
          <w:color w:val="333333"/>
          <w:szCs w:val="21"/>
        </w:rPr>
        <w:t xml:space="preserve">Date of announcement: </w:t>
      </w:r>
      <w:r>
        <w:rPr>
          <w:rFonts w:hint="eastAsia" w:asciiTheme="minorEastAsia" w:hAnsiTheme="minorEastAsia"/>
          <w:color w:val="333333"/>
          <w:szCs w:val="21"/>
          <w:lang w:eastAsia="zh-CN"/>
        </w:rPr>
        <w:t>May</w:t>
      </w:r>
      <w:r>
        <w:rPr>
          <w:rFonts w:hint="eastAsia" w:asciiTheme="minorEastAsia" w:hAnsiTheme="minorEastAsia"/>
          <w:color w:val="333333"/>
          <w:szCs w:val="21"/>
        </w:rPr>
        <w:t xml:space="preserve"> </w:t>
      </w:r>
      <w:r>
        <w:rPr>
          <w:rFonts w:hint="eastAsia" w:asciiTheme="minorEastAsia" w:hAnsiTheme="minorEastAsia"/>
          <w:color w:val="333333"/>
          <w:szCs w:val="21"/>
          <w:lang w:val="en-US" w:eastAsia="zh-CN"/>
        </w:rPr>
        <w:t>15</w:t>
      </w:r>
      <w:r>
        <w:rPr>
          <w:rFonts w:hint="eastAsia" w:asciiTheme="minorEastAsia" w:hAnsiTheme="minorEastAsia"/>
          <w:color w:val="333333"/>
          <w:szCs w:val="21"/>
        </w:rPr>
        <w:t>,202</w:t>
      </w:r>
      <w:r>
        <w:rPr>
          <w:rFonts w:hint="eastAsia" w:asciiTheme="minorEastAsia" w:hAnsiTheme="minorEastAsia"/>
          <w:color w:val="333333"/>
          <w:szCs w:val="21"/>
          <w:lang w:val="en-US" w:eastAsia="zh-CN"/>
        </w:rPr>
        <w:t>5</w:t>
      </w:r>
      <w:r>
        <w:rPr>
          <w:rFonts w:hint="eastAsia" w:asciiTheme="minorEastAsia" w:hAnsiTheme="minorEastAsia"/>
          <w:color w:val="333333"/>
          <w:szCs w:val="21"/>
        </w:rPr>
        <w:br w:type="textWrapping"/>
      </w:r>
      <w:r>
        <w:rPr>
          <w:rFonts w:asciiTheme="minorEastAsia" w:hAnsiTheme="minorEastAsia"/>
          <w:b/>
          <w:color w:val="333333"/>
          <w:szCs w:val="21"/>
        </w:rPr>
        <w:t>I</w:t>
      </w:r>
      <w:r>
        <w:rPr>
          <w:rFonts w:hint="eastAsia" w:asciiTheme="minorEastAsia" w:hAnsiTheme="minorEastAsia"/>
          <w:b/>
          <w:color w:val="333333"/>
          <w:szCs w:val="21"/>
        </w:rPr>
        <w:t>、</w:t>
      </w:r>
      <w:r>
        <w:rPr>
          <w:rFonts w:asciiTheme="minorEastAsia" w:hAnsiTheme="minorEastAsia"/>
          <w:b/>
          <w:color w:val="333333"/>
          <w:szCs w:val="21"/>
        </w:rPr>
        <w:t>Conditions for bidding</w:t>
      </w:r>
    </w:p>
    <w:p w14:paraId="2F5FF305">
      <w:pPr>
        <w:numPr>
          <w:ilvl w:val="0"/>
          <w:numId w:val="1"/>
        </w:numPr>
        <w:ind w:leftChars="0"/>
        <w:rPr>
          <w:rFonts w:hint="eastAsia" w:asciiTheme="minorEastAsia" w:hAnsiTheme="minorEastAsia"/>
          <w:color w:val="333333"/>
          <w:szCs w:val="21"/>
        </w:rPr>
      </w:pPr>
      <w:r>
        <w:rPr>
          <w:rFonts w:hint="eastAsia" w:asciiTheme="minorEastAsia" w:hAnsiTheme="minorEastAsia"/>
          <w:color w:val="333333"/>
          <w:szCs w:val="21"/>
        </w:rPr>
        <w:t xml:space="preserve">Project Overview: This bidding project is the construction of a 3000m³-class suction dredger by Zhejiang Haijian and Shipping Engineering Co., Ltd. The bidder is Ningbo Port Material Co., Ltd., and the construction funds come from the company's own funds. project funding ratio is 100%.. </w:t>
      </w:r>
    </w:p>
    <w:p w14:paraId="77B48AF5">
      <w:pPr>
        <w:numPr>
          <w:ilvl w:val="0"/>
          <w:numId w:val="0"/>
        </w:numPr>
        <w:rPr>
          <w:rFonts w:asciiTheme="minorEastAsia" w:hAnsiTheme="minorEastAsia"/>
          <w:color w:val="333333"/>
          <w:szCs w:val="21"/>
        </w:rPr>
      </w:pPr>
      <w:r>
        <w:rPr>
          <w:rFonts w:hint="eastAsia" w:asciiTheme="minorEastAsia" w:hAnsiTheme="minorEastAsia"/>
          <w:color w:val="333333"/>
          <w:szCs w:val="21"/>
        </w:rPr>
        <w:t xml:space="preserve">2. Availability of funds or implementation of funding sources: the funding sources of this project have been implemented. </w:t>
      </w:r>
    </w:p>
    <w:p w14:paraId="6EAE079C">
      <w:pPr>
        <w:numPr>
          <w:ilvl w:val="0"/>
          <w:numId w:val="0"/>
        </w:numPr>
        <w:rPr>
          <w:rFonts w:asciiTheme="minorEastAsia" w:hAnsiTheme="minorEastAsia"/>
          <w:color w:val="333333"/>
          <w:szCs w:val="21"/>
        </w:rPr>
      </w:pPr>
      <w:r>
        <w:rPr>
          <w:rFonts w:hint="eastAsia" w:asciiTheme="minorEastAsia" w:hAnsiTheme="minorEastAsia"/>
          <w:color w:val="333333"/>
          <w:szCs w:val="21"/>
        </w:rPr>
        <w:t>3. Statement that the project has met the requirements for tendering: the Technical Information and other requirements for tendering the project have been met and meet the requirements for carrying out international tendering activities.</w:t>
      </w:r>
    </w:p>
    <w:p w14:paraId="45655D57">
      <w:pPr>
        <w:rPr>
          <w:rFonts w:asciiTheme="minorEastAsia" w:hAnsiTheme="minorEastAsia"/>
          <w:b/>
          <w:color w:val="333333"/>
          <w:szCs w:val="21"/>
        </w:rPr>
      </w:pPr>
      <w:r>
        <w:rPr>
          <w:rFonts w:hint="eastAsia" w:asciiTheme="minorEastAsia" w:hAnsiTheme="minorEastAsia"/>
          <w:b/>
          <w:color w:val="333333"/>
          <w:szCs w:val="21"/>
        </w:rPr>
        <w:t>I</w:t>
      </w:r>
      <w:r>
        <w:rPr>
          <w:rFonts w:asciiTheme="minorEastAsia" w:hAnsiTheme="minorEastAsia"/>
          <w:b/>
          <w:color w:val="333333"/>
          <w:szCs w:val="21"/>
        </w:rPr>
        <w:t>I、Contents of tender</w:t>
      </w:r>
    </w:p>
    <w:p w14:paraId="746161C4">
      <w:pPr>
        <w:rPr>
          <w:rFonts w:hint="eastAsia" w:asciiTheme="minorEastAsia" w:hAnsiTheme="minorEastAsia"/>
          <w:color w:val="333333"/>
          <w:szCs w:val="21"/>
        </w:rPr>
      </w:pPr>
      <w:r>
        <w:rPr>
          <w:rFonts w:hint="eastAsia" w:asciiTheme="minorEastAsia" w:hAnsiTheme="minorEastAsia"/>
          <w:color w:val="333333"/>
          <w:szCs w:val="21"/>
        </w:rPr>
        <w:t>Tender Project No.</w:t>
      </w:r>
      <w:r>
        <w:rPr>
          <w:rFonts w:hint="eastAsia" w:asciiTheme="minorEastAsia" w:hAnsiTheme="minorEastAsia"/>
          <w:color w:val="333333"/>
          <w:szCs w:val="21"/>
          <w:lang w:val="en-US" w:eastAsia="zh-CN"/>
        </w:rPr>
        <w:t>:</w:t>
      </w:r>
      <w:r>
        <w:rPr>
          <w:rFonts w:hint="eastAsia" w:ascii="宋体" w:hAnsi="宋体"/>
          <w:color w:val="auto"/>
          <w:szCs w:val="21"/>
        </w:rPr>
        <w:t>0655-2540NIT3003T</w:t>
      </w:r>
    </w:p>
    <w:p w14:paraId="34EDD8B1">
      <w:pPr>
        <w:rPr>
          <w:rFonts w:hint="eastAsia" w:asciiTheme="minorEastAsia" w:hAnsiTheme="minorEastAsia"/>
          <w:color w:val="333333"/>
          <w:szCs w:val="21"/>
        </w:rPr>
      </w:pPr>
      <w:r>
        <w:rPr>
          <w:rFonts w:hint="eastAsia" w:asciiTheme="minorEastAsia" w:hAnsiTheme="minorEastAsia"/>
          <w:color w:val="333333"/>
          <w:szCs w:val="21"/>
        </w:rPr>
        <w:t xml:space="preserve">Project contents: Supply 1 unit of 3000m³ class suction dredger building and its affiliated equipment, and provide technical service. </w:t>
      </w:r>
    </w:p>
    <w:p w14:paraId="2FBB947C">
      <w:pPr>
        <w:rPr>
          <w:rFonts w:hint="eastAsia" w:asciiTheme="minorEastAsia" w:hAnsiTheme="minorEastAsia" w:eastAsiaTheme="minorEastAsia"/>
          <w:color w:val="333333"/>
          <w:szCs w:val="21"/>
          <w:lang w:val="en-US" w:eastAsia="zh-CN"/>
        </w:rPr>
      </w:pPr>
      <w:r>
        <w:rPr>
          <w:rFonts w:hint="eastAsia" w:asciiTheme="minorEastAsia" w:hAnsiTheme="minorEastAsia"/>
          <w:color w:val="333333"/>
          <w:szCs w:val="21"/>
        </w:rPr>
        <w:t>Project Implementation Location:Ningbo, Zhejiang, China (location of owner)</w:t>
      </w:r>
      <w:r>
        <w:rPr>
          <w:rFonts w:hint="eastAsia" w:asciiTheme="minorEastAsia" w:hAnsiTheme="minorEastAsia"/>
          <w:color w:val="333333"/>
          <w:szCs w:val="21"/>
          <w:lang w:val="en-US" w:eastAsia="zh-CN"/>
        </w:rPr>
        <w:t>.</w:t>
      </w:r>
    </w:p>
    <w:p w14:paraId="7228DD0A">
      <w:pPr>
        <w:rPr>
          <w:rFonts w:hint="eastAsia" w:asciiTheme="minorEastAsia" w:hAnsiTheme="minorEastAsia"/>
          <w:b/>
          <w:color w:val="333333"/>
          <w:szCs w:val="21"/>
        </w:rPr>
      </w:pPr>
      <w:r>
        <w:rPr>
          <w:rFonts w:hint="eastAsia" w:asciiTheme="minorEastAsia" w:hAnsiTheme="minorEastAsia"/>
          <w:color w:val="333333"/>
          <w:szCs w:val="21"/>
        </w:rPr>
        <w:t xml:space="preserve">List of bidding products (main equipment) </w:t>
      </w:r>
      <w:r>
        <w:rPr>
          <w:rFonts w:asciiTheme="minorEastAsia" w:hAnsiTheme="minorEastAsia"/>
          <w:color w:val="333333"/>
          <w:szCs w:val="21"/>
        </w:rPr>
        <w:t>:</w:t>
      </w:r>
    </w:p>
    <w:tbl>
      <w:tblPr>
        <w:tblStyle w:val="6"/>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244"/>
        <w:gridCol w:w="1173"/>
        <w:gridCol w:w="4317"/>
      </w:tblGrid>
      <w:tr w14:paraId="1611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04" w:type="dxa"/>
            <w:noWrap w:val="0"/>
            <w:vAlign w:val="top"/>
          </w:tcPr>
          <w:p w14:paraId="0B33308A">
            <w:pPr>
              <w:spacing w:line="240" w:lineRule="auto"/>
              <w:jc w:val="center"/>
              <w:rPr>
                <w:rFonts w:hint="eastAsia" w:ascii="宋体" w:hAnsi="宋体"/>
                <w:color w:val="auto"/>
                <w:szCs w:val="21"/>
                <w:highlight w:val="none"/>
              </w:rPr>
            </w:pPr>
            <w:r>
              <w:rPr>
                <w:rFonts w:hint="eastAsia" w:ascii="宋体" w:hAnsi="宋体"/>
                <w:color w:val="auto"/>
                <w:szCs w:val="21"/>
                <w:highlight w:val="none"/>
              </w:rPr>
              <w:t>Serial number</w:t>
            </w:r>
          </w:p>
        </w:tc>
        <w:tc>
          <w:tcPr>
            <w:tcW w:w="2244" w:type="dxa"/>
            <w:noWrap w:val="0"/>
            <w:vAlign w:val="center"/>
          </w:tcPr>
          <w:p w14:paraId="1BB1486C">
            <w:pPr>
              <w:spacing w:line="240" w:lineRule="auto"/>
              <w:jc w:val="center"/>
              <w:rPr>
                <w:rFonts w:hint="eastAsia" w:ascii="宋体" w:hAnsi="宋体"/>
                <w:color w:val="auto"/>
                <w:szCs w:val="21"/>
                <w:highlight w:val="none"/>
              </w:rPr>
            </w:pPr>
            <w:r>
              <w:rPr>
                <w:rFonts w:hint="eastAsia" w:ascii="宋体" w:hAnsi="宋体"/>
                <w:color w:val="auto"/>
                <w:szCs w:val="21"/>
                <w:highlight w:val="none"/>
              </w:rPr>
              <w:t>Product name</w:t>
            </w:r>
          </w:p>
        </w:tc>
        <w:tc>
          <w:tcPr>
            <w:tcW w:w="1173" w:type="dxa"/>
            <w:noWrap w:val="0"/>
            <w:vAlign w:val="center"/>
          </w:tcPr>
          <w:p w14:paraId="4954F273">
            <w:pPr>
              <w:spacing w:line="240" w:lineRule="auto"/>
              <w:jc w:val="center"/>
              <w:rPr>
                <w:rFonts w:hint="eastAsia" w:ascii="宋体" w:hAnsi="宋体"/>
                <w:color w:val="auto"/>
                <w:sz w:val="21"/>
                <w:szCs w:val="21"/>
                <w:highlight w:val="none"/>
                <w:lang w:val="en-US" w:eastAsia="zh-CN" w:bidi="ar-SA"/>
              </w:rPr>
            </w:pPr>
            <w:r>
              <w:rPr>
                <w:rFonts w:hint="eastAsia" w:ascii="宋体" w:hAnsi="宋体"/>
                <w:color w:val="auto"/>
                <w:sz w:val="21"/>
                <w:szCs w:val="21"/>
                <w:highlight w:val="none"/>
                <w:lang w:val="en-US" w:eastAsia="zh-CN" w:bidi="ar-SA"/>
              </w:rPr>
              <w:t>Quantity</w:t>
            </w:r>
          </w:p>
        </w:tc>
        <w:tc>
          <w:tcPr>
            <w:tcW w:w="4317" w:type="dxa"/>
            <w:noWrap w:val="0"/>
            <w:vAlign w:val="center"/>
          </w:tcPr>
          <w:p w14:paraId="09C276C6">
            <w:pPr>
              <w:spacing w:line="240" w:lineRule="auto"/>
              <w:jc w:val="center"/>
              <w:rPr>
                <w:rFonts w:hint="eastAsia" w:ascii="宋体" w:hAnsi="宋体"/>
                <w:color w:val="auto"/>
                <w:szCs w:val="21"/>
                <w:highlight w:val="none"/>
              </w:rPr>
            </w:pPr>
            <w:r>
              <w:rPr>
                <w:rFonts w:hint="eastAsia" w:ascii="宋体" w:hAnsi="宋体"/>
                <w:color w:val="auto"/>
                <w:szCs w:val="21"/>
                <w:highlight w:val="none"/>
              </w:rPr>
              <w:t>Brief technical specification</w:t>
            </w:r>
          </w:p>
        </w:tc>
      </w:tr>
      <w:tr w14:paraId="3B99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04" w:type="dxa"/>
            <w:noWrap w:val="0"/>
            <w:vAlign w:val="center"/>
          </w:tcPr>
          <w:p w14:paraId="49A5DF20">
            <w:pPr>
              <w:spacing w:line="240" w:lineRule="auto"/>
              <w:jc w:val="center"/>
              <w:rPr>
                <w:rFonts w:hint="eastAsia" w:ascii="宋体" w:hAnsi="宋体"/>
                <w:color w:val="auto"/>
                <w:sz w:val="21"/>
                <w:szCs w:val="21"/>
                <w:highlight w:val="none"/>
                <w:lang w:val="en-US" w:eastAsia="zh-CN" w:bidi="ar-SA"/>
              </w:rPr>
            </w:pPr>
            <w:r>
              <w:rPr>
                <w:rFonts w:hint="eastAsia" w:ascii="宋体" w:hAnsi="宋体"/>
                <w:color w:val="auto"/>
                <w:sz w:val="21"/>
                <w:szCs w:val="21"/>
                <w:highlight w:val="none"/>
                <w:lang w:val="en-US" w:eastAsia="zh-CN" w:bidi="ar-SA"/>
              </w:rPr>
              <w:t>1</w:t>
            </w:r>
          </w:p>
        </w:tc>
        <w:tc>
          <w:tcPr>
            <w:tcW w:w="2244" w:type="dxa"/>
            <w:noWrap w:val="0"/>
            <w:vAlign w:val="center"/>
          </w:tcPr>
          <w:p w14:paraId="2733920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3000m³-class dredger</w:t>
            </w:r>
          </w:p>
        </w:tc>
        <w:tc>
          <w:tcPr>
            <w:tcW w:w="1173" w:type="dxa"/>
            <w:noWrap w:val="0"/>
            <w:vAlign w:val="center"/>
          </w:tcPr>
          <w:p w14:paraId="2BCD5395">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317" w:type="dxa"/>
            <w:noWrap w:val="0"/>
            <w:vAlign w:val="top"/>
          </w:tcPr>
          <w:p w14:paraId="5A8791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Total length (excluding bulwarks) about 88.39m, mould beam 17.80m, mould depth 6.8m, refer to the attachment "Technical Specifications for 3000m³ Class Suction Dredger".</w:t>
            </w:r>
          </w:p>
        </w:tc>
      </w:tr>
    </w:tbl>
    <w:p w14:paraId="7891B8A4">
      <w:pPr>
        <w:rPr>
          <w:rFonts w:hint="eastAsia" w:ascii="宋体" w:hAnsi="宋体"/>
          <w:b/>
          <w:szCs w:val="21"/>
        </w:rPr>
      </w:pPr>
      <w:r>
        <w:rPr>
          <w:rFonts w:hint="eastAsia" w:asciiTheme="minorEastAsia" w:hAnsiTheme="minorEastAsia"/>
          <w:b/>
          <w:color w:val="333333"/>
          <w:szCs w:val="21"/>
        </w:rPr>
        <w:t>I</w:t>
      </w:r>
      <w:r>
        <w:rPr>
          <w:rFonts w:asciiTheme="minorEastAsia" w:hAnsiTheme="minorEastAsia"/>
          <w:b/>
          <w:color w:val="333333"/>
          <w:szCs w:val="21"/>
        </w:rPr>
        <w:t>II、Qualification requirements for bidders</w:t>
      </w:r>
    </w:p>
    <w:p w14:paraId="5D9D6399">
      <w:pPr>
        <w:rPr>
          <w:rFonts w:hint="eastAsia" w:ascii="宋体" w:hAnsi="宋体"/>
          <w:b w:val="0"/>
          <w:bCs/>
          <w:szCs w:val="21"/>
        </w:rPr>
      </w:pPr>
      <w:r>
        <w:rPr>
          <w:rFonts w:hint="eastAsia" w:ascii="宋体" w:hAnsi="宋体"/>
          <w:b w:val="0"/>
          <w:bCs/>
          <w:szCs w:val="21"/>
        </w:rPr>
        <w:t>3.1. All documents proving that the Bidder can perform the Contract after winning the bid as specified in Volume I, Clause 13.3 of the Tender;</w:t>
      </w:r>
    </w:p>
    <w:p w14:paraId="2A02A613">
      <w:pPr>
        <w:rPr>
          <w:rFonts w:hint="eastAsia" w:ascii="宋体" w:hAnsi="宋体"/>
          <w:b w:val="0"/>
          <w:bCs/>
          <w:szCs w:val="21"/>
        </w:rPr>
      </w:pPr>
      <w:r>
        <w:rPr>
          <w:rFonts w:hint="eastAsia" w:ascii="宋体" w:hAnsi="宋体"/>
          <w:b w:val="0"/>
          <w:bCs/>
          <w:szCs w:val="21"/>
        </w:rPr>
        <w:t>3.2 Conform to the relevant technical standards of the People's Republic of China;</w:t>
      </w:r>
    </w:p>
    <w:p w14:paraId="112E6DEB">
      <w:pPr>
        <w:rPr>
          <w:rFonts w:hint="eastAsia" w:ascii="宋体" w:hAnsi="宋体"/>
          <w:b w:val="0"/>
          <w:bCs/>
          <w:szCs w:val="21"/>
        </w:rPr>
      </w:pPr>
      <w:r>
        <w:rPr>
          <w:rFonts w:hint="eastAsia" w:ascii="宋体" w:hAnsi="宋体"/>
          <w:b w:val="0"/>
          <w:bCs/>
          <w:szCs w:val="21"/>
        </w:rPr>
        <w:t>3.3 Specific qualifications of the bidder for this tender</w:t>
      </w:r>
      <w:r>
        <w:rPr>
          <w:rFonts w:hint="eastAsia" w:ascii="宋体" w:hAnsi="宋体"/>
          <w:b w:val="0"/>
          <w:bCs/>
          <w:szCs w:val="21"/>
          <w:lang w:val="en-US" w:eastAsia="zh-CN"/>
        </w:rPr>
        <w:t>:</w:t>
      </w:r>
      <w:r>
        <w:rPr>
          <w:rFonts w:hint="eastAsia" w:ascii="宋体" w:hAnsi="宋体"/>
          <w:b w:val="0"/>
          <w:bCs/>
          <w:szCs w:val="21"/>
        </w:rPr>
        <w:t xml:space="preserve"> </w:t>
      </w:r>
    </w:p>
    <w:p w14:paraId="77AC1199">
      <w:pPr>
        <w:rPr>
          <w:rFonts w:hint="eastAsia" w:ascii="宋体" w:hAnsi="宋体"/>
          <w:b w:val="0"/>
          <w:bCs/>
          <w:szCs w:val="21"/>
        </w:rPr>
      </w:pPr>
      <w:r>
        <w:rPr>
          <w:rFonts w:hint="eastAsia" w:ascii="宋体" w:hAnsi="宋体"/>
          <w:b w:val="0"/>
          <w:bCs/>
          <w:szCs w:val="21"/>
        </w:rPr>
        <w:t>3.3.1 The bidder must be the direct manufacturer of the bidding vessel, and a valid copy of the business license with the official seal must be provided the bidding documents.</w:t>
      </w:r>
    </w:p>
    <w:p w14:paraId="4724B730">
      <w:pPr>
        <w:rPr>
          <w:rFonts w:hint="eastAsia" w:ascii="宋体" w:hAnsi="宋体"/>
          <w:b w:val="0"/>
          <w:bCs/>
          <w:szCs w:val="21"/>
        </w:rPr>
      </w:pPr>
      <w:r>
        <w:rPr>
          <w:rFonts w:hint="eastAsia" w:ascii="宋体" w:hAnsi="宋体"/>
          <w:b w:val="0"/>
          <w:bCs/>
          <w:szCs w:val="21"/>
        </w:rPr>
        <w:t xml:space="preserve">3.3.2 Performance Requirements: From January 1, 2020 to the present (based on the time of the ship handover certificate, the bidder must have a track record of delivering a suction dredger of 3000m³ capacity or above. The bidding documents must provide key pages the shipbuilding contract (including the contract's first page, signature and seal page, contract content that reflects the ship's specifications, and the "Ship Handover Agreement". If the contract cannot be proven to be a suction dredger, other proof materials for the suction dredger must also be provided. </w:t>
      </w:r>
    </w:p>
    <w:p w14:paraId="7538FD5A">
      <w:pPr>
        <w:rPr>
          <w:rFonts w:hint="eastAsia" w:ascii="宋体" w:hAnsi="宋体"/>
          <w:b w:val="0"/>
          <w:bCs/>
          <w:szCs w:val="21"/>
        </w:rPr>
      </w:pPr>
      <w:r>
        <w:rPr>
          <w:rFonts w:hint="eastAsia" w:ascii="宋体" w:hAnsi="宋体"/>
          <w:b w:val="0"/>
          <w:bCs/>
          <w:szCs w:val="21"/>
        </w:rPr>
        <w:t>3.3.3 The bidder provides a letter of commitment for no major or above safety liability accidents in the past 3 years (from January 1,2022 to December 31, 2024).</w:t>
      </w:r>
    </w:p>
    <w:p w14:paraId="46DD5D78">
      <w:pPr>
        <w:rPr>
          <w:rFonts w:hint="eastAsia" w:ascii="宋体" w:hAnsi="宋体"/>
          <w:b w:val="0"/>
          <w:bCs/>
          <w:szCs w:val="21"/>
        </w:rPr>
      </w:pPr>
      <w:r>
        <w:rPr>
          <w:rFonts w:hint="eastAsia" w:ascii="宋体" w:hAnsi="宋体"/>
          <w:b w:val="0"/>
          <w:bCs/>
          <w:szCs w:val="21"/>
        </w:rPr>
        <w:t>3.4 In accordance with the "Notice on the Implementation of Joint Disciplinary Measures against Dishonest Persons in the Field of Tering and Bidding" issued by the Supreme People's Court and other nine departments, bidders or their legal representatives must not be listed as dishonest persons. The tenderertendering agency) will conduct a search for the bidder's or their legal representative's information on dishonesty (specifically based on the search on the "Credit China website www.creditchina.gov.cn on the day of bid opening), and if they are listed as dishonest persons, the bid evaluation committee will reject their bid., due to force majeure events, it is impossible to conduct a search on the day of bid opening and it is temporarily impossible to restore the search, a post-event can be conducted on the winning candidates during the period of bid winning announcement. If the winning candidate or their legal representative is listed as a dishonest person, the tenderer will cancel their winning qualification according to the law.</w:t>
      </w:r>
    </w:p>
    <w:p w14:paraId="49C87E8E">
      <w:pPr>
        <w:rPr>
          <w:rFonts w:hint="eastAsia" w:ascii="宋体" w:hAnsi="宋体"/>
          <w:b w:val="0"/>
          <w:bCs/>
          <w:szCs w:val="21"/>
        </w:rPr>
      </w:pPr>
      <w:r>
        <w:rPr>
          <w:rFonts w:hint="eastAsia" w:ascii="宋体" w:hAnsi="宋体"/>
          <w:b w:val="0"/>
          <w:bCs/>
          <w:szCs w:val="21"/>
        </w:rPr>
        <w:t>3.5 Units with the same person in charge or different units with control, management relationships are not allowed to participate in the bidding of the tender project. Proof of equity must be provided in the bidding documents.</w:t>
      </w:r>
    </w:p>
    <w:p w14:paraId="5D239CEC">
      <w:pPr>
        <w:rPr>
          <w:rFonts w:hint="eastAsia" w:ascii="宋体" w:hAnsi="宋体" w:eastAsiaTheme="minorEastAsia"/>
          <w:b w:val="0"/>
          <w:bCs/>
          <w:szCs w:val="21"/>
          <w:lang w:val="en-US" w:eastAsia="zh-CN"/>
        </w:rPr>
      </w:pPr>
      <w:r>
        <w:rPr>
          <w:rFonts w:hint="eastAsia" w:ascii="宋体" w:hAnsi="宋体"/>
          <w:b w:val="0"/>
          <w:bCs/>
          <w:szCs w:val="21"/>
        </w:rPr>
        <w:t>3.6 This tender does not accept joint bidding or subcontracting</w:t>
      </w:r>
      <w:r>
        <w:rPr>
          <w:rFonts w:hint="eastAsia" w:ascii="宋体" w:hAnsi="宋体"/>
          <w:b w:val="0"/>
          <w:bCs/>
          <w:szCs w:val="21"/>
          <w:lang w:val="en-US" w:eastAsia="zh-CN"/>
        </w:rPr>
        <w:t>.</w:t>
      </w:r>
    </w:p>
    <w:p w14:paraId="0301A3E1">
      <w:pPr>
        <w:rPr>
          <w:rFonts w:ascii="宋体" w:hAnsi="宋体"/>
          <w:b/>
          <w:szCs w:val="21"/>
        </w:rPr>
      </w:pPr>
      <w:r>
        <w:rPr>
          <w:rFonts w:hint="eastAsia" w:ascii="宋体" w:hAnsi="宋体"/>
          <w:b/>
          <w:szCs w:val="21"/>
        </w:rPr>
        <w:t>I</w:t>
      </w:r>
      <w:r>
        <w:rPr>
          <w:rFonts w:ascii="宋体" w:hAnsi="宋体"/>
          <w:b/>
          <w:szCs w:val="21"/>
        </w:rPr>
        <w:t>V</w:t>
      </w:r>
      <w:r>
        <w:rPr>
          <w:rFonts w:hint="eastAsia" w:ascii="宋体" w:hAnsi="宋体"/>
          <w:b/>
          <w:szCs w:val="21"/>
        </w:rPr>
        <w:t>、</w:t>
      </w:r>
      <w:r>
        <w:rPr>
          <w:rFonts w:ascii="宋体" w:hAnsi="宋体"/>
          <w:b/>
          <w:szCs w:val="21"/>
        </w:rPr>
        <w:t>Acquisition of bidding documents and submission of bidding documents</w:t>
      </w:r>
    </w:p>
    <w:p w14:paraId="617B3914">
      <w:pPr>
        <w:rPr>
          <w:rFonts w:hint="default" w:asciiTheme="minorEastAsia" w:hAnsiTheme="minorEastAsia" w:eastAsiaTheme="minorEastAsia"/>
          <w:color w:val="333333"/>
          <w:szCs w:val="21"/>
          <w:lang w:val="en-US" w:eastAsia="zh-CN"/>
        </w:rPr>
      </w:pPr>
      <w:r>
        <w:rPr>
          <w:rFonts w:hint="default" w:asciiTheme="minorEastAsia" w:hAnsiTheme="minorEastAsia" w:eastAsiaTheme="minorEastAsia"/>
          <w:color w:val="333333"/>
          <w:szCs w:val="21"/>
          <w:lang w:val="en-US" w:eastAsia="zh-CN"/>
        </w:rPr>
        <w:t xml:space="preserve">1. The tender document shall be sold for </w:t>
      </w:r>
      <w:r>
        <w:rPr>
          <w:rFonts w:hint="eastAsia" w:asciiTheme="minorEastAsia" w:hAnsiTheme="minorEastAsia"/>
          <w:color w:val="333333"/>
          <w:szCs w:val="21"/>
          <w:lang w:val="en-US" w:eastAsia="zh-CN"/>
        </w:rPr>
        <w:t>200</w:t>
      </w:r>
      <w:r>
        <w:rPr>
          <w:rFonts w:hint="default" w:asciiTheme="minorEastAsia" w:hAnsiTheme="minorEastAsia" w:eastAsiaTheme="minorEastAsia"/>
          <w:color w:val="333333"/>
          <w:szCs w:val="21"/>
          <w:lang w:val="en-US" w:eastAsia="zh-CN"/>
        </w:rPr>
        <w:t xml:space="preserve">0 Yuan or </w:t>
      </w:r>
      <w:r>
        <w:rPr>
          <w:rFonts w:hint="eastAsia" w:asciiTheme="minorEastAsia" w:hAnsiTheme="minorEastAsia"/>
          <w:color w:val="333333"/>
          <w:szCs w:val="21"/>
          <w:lang w:val="en-US" w:eastAsia="zh-CN"/>
        </w:rPr>
        <w:t>320</w:t>
      </w:r>
      <w:r>
        <w:rPr>
          <w:rFonts w:hint="default" w:asciiTheme="minorEastAsia" w:hAnsiTheme="minorEastAsia" w:eastAsiaTheme="minorEastAsia"/>
          <w:color w:val="333333"/>
          <w:szCs w:val="21"/>
          <w:lang w:val="en-US" w:eastAsia="zh-CN"/>
        </w:rPr>
        <w:t xml:space="preserve"> US dollars and shall not be refunded after sale. For mail order or online purchase, please remit according to the following account name, Bank and account number (the money order should indicate the purpose and purchase number, sub-package number) , the company is not responsible for the loss in the mail process. </w:t>
      </w:r>
    </w:p>
    <w:p w14:paraId="33B2B34E">
      <w:pPr>
        <w:rPr>
          <w:rFonts w:hint="default" w:asciiTheme="minorEastAsia" w:hAnsiTheme="minorEastAsia" w:eastAsiaTheme="minorEastAsia"/>
          <w:color w:val="333333"/>
          <w:szCs w:val="21"/>
          <w:lang w:val="en-US" w:eastAsia="zh-CN"/>
        </w:rPr>
      </w:pPr>
      <w:r>
        <w:rPr>
          <w:rFonts w:hint="default" w:asciiTheme="minorEastAsia" w:hAnsiTheme="minorEastAsia" w:eastAsiaTheme="minorEastAsia"/>
          <w:color w:val="333333"/>
          <w:szCs w:val="21"/>
          <w:lang w:val="en-US" w:eastAsia="zh-CN"/>
        </w:rPr>
        <w:t xml:space="preserve">2. All our purchase documents are sold in electronic form; potential suppliers need to register free of charge on our website before they can purchase the tender documents (they can purchase them directly from now on) , the registration procedure is detailed on the home page of the website. Potential suppliers can purchase online or via wechat, online: Please visit our website www.nbbidding. Com, enter the“Tender Notice” column to inquire into the project after the operation; Wechat Way to buy: pay attention to the wechat public number“Ningbo Guozhao”, or scan the Code My Company website Home Page published QR code. Payment of bid fees can choose wechat or Alipay. In order to protect the information of bidders and prevent collusion in bidding, it is stipulated that the same payer can only scan the code and make one payment for the same sub-package. If multiple payments are made, only the first payment is confirmed to be valid after verification, and all subsequent payments are invalid, the consequences that may arise from this are borne by the payer himself. </w:t>
      </w:r>
    </w:p>
    <w:p w14:paraId="6AB51EE0">
      <w:pPr>
        <w:rPr>
          <w:rFonts w:hint="default" w:asciiTheme="minorEastAsia" w:hAnsiTheme="minorEastAsia" w:eastAsiaTheme="minorEastAsia"/>
          <w:color w:val="333333"/>
          <w:szCs w:val="21"/>
          <w:lang w:val="en-US" w:eastAsia="zh-CN"/>
        </w:rPr>
      </w:pPr>
      <w:r>
        <w:rPr>
          <w:rFonts w:hint="default" w:asciiTheme="minorEastAsia" w:hAnsiTheme="minorEastAsia" w:eastAsiaTheme="minorEastAsia"/>
          <w:color w:val="333333"/>
          <w:szCs w:val="21"/>
          <w:lang w:val="en-US" w:eastAsia="zh-CN"/>
        </w:rPr>
        <w:t>Tel: 0574-87386429</w:t>
      </w:r>
    </w:p>
    <w:p w14:paraId="1C6BE723">
      <w:pPr>
        <w:numPr>
          <w:ilvl w:val="0"/>
          <w:numId w:val="0"/>
        </w:numPr>
        <w:ind w:leftChars="0"/>
        <w:rPr>
          <w:rFonts w:hint="eastAsia" w:asciiTheme="minorEastAsia" w:hAnsiTheme="minorEastAsia"/>
          <w:color w:val="333333"/>
          <w:szCs w:val="21"/>
          <w:lang w:val="en-US" w:eastAsia="zh-CN"/>
        </w:rPr>
      </w:pPr>
      <w:r>
        <w:rPr>
          <w:rFonts w:hint="eastAsia" w:asciiTheme="minorEastAsia" w:hAnsiTheme="minorEastAsia"/>
          <w:color w:val="333333"/>
          <w:szCs w:val="21"/>
          <w:lang w:val="en-US" w:eastAsia="zh-CN"/>
        </w:rPr>
        <w:t xml:space="preserve">3.Starting time for purchasing tender documents: from </w:t>
      </w:r>
      <w:r>
        <w:rPr>
          <w:rFonts w:hint="eastAsia" w:asciiTheme="minorEastAsia" w:hAnsiTheme="minorEastAsia"/>
          <w:color w:val="333333"/>
          <w:szCs w:val="21"/>
          <w:lang w:eastAsia="zh-CN"/>
        </w:rPr>
        <w:t>May</w:t>
      </w:r>
      <w:r>
        <w:rPr>
          <w:rFonts w:hint="eastAsia" w:asciiTheme="minorEastAsia" w:hAnsiTheme="minorEastAsia"/>
          <w:color w:val="333333"/>
          <w:szCs w:val="21"/>
        </w:rPr>
        <w:t xml:space="preserve"> </w:t>
      </w:r>
      <w:r>
        <w:rPr>
          <w:rFonts w:hint="eastAsia" w:asciiTheme="minorEastAsia" w:hAnsiTheme="minorEastAsia"/>
          <w:color w:val="333333"/>
          <w:szCs w:val="21"/>
          <w:lang w:val="en-US" w:eastAsia="zh-CN"/>
        </w:rPr>
        <w:t>15</w:t>
      </w:r>
      <w:r>
        <w:rPr>
          <w:rFonts w:hint="eastAsia" w:asciiTheme="minorEastAsia" w:hAnsiTheme="minorEastAsia"/>
          <w:color w:val="333333"/>
          <w:szCs w:val="21"/>
        </w:rPr>
        <w:t>,202</w:t>
      </w:r>
      <w:r>
        <w:rPr>
          <w:rFonts w:hint="eastAsia" w:asciiTheme="minorEastAsia" w:hAnsiTheme="minorEastAsia"/>
          <w:color w:val="333333"/>
          <w:szCs w:val="21"/>
          <w:lang w:val="en-US" w:eastAsia="zh-CN"/>
        </w:rPr>
        <w:t>5, China Standard Time 08:30-11:30,14:00-17:00 every day except holidays.</w:t>
      </w:r>
    </w:p>
    <w:p w14:paraId="58893605">
      <w:pPr>
        <w:numPr>
          <w:ilvl w:val="0"/>
          <w:numId w:val="0"/>
        </w:numPr>
        <w:ind w:leftChars="0"/>
        <w:rPr>
          <w:rFonts w:hint="eastAsia" w:asciiTheme="minorEastAsia" w:hAnsiTheme="minorEastAsia"/>
          <w:color w:val="333333"/>
          <w:szCs w:val="21"/>
          <w:lang w:val="en-US" w:eastAsia="zh-CN"/>
        </w:rPr>
      </w:pPr>
      <w:r>
        <w:rPr>
          <w:rFonts w:hint="eastAsia" w:asciiTheme="minorEastAsia" w:hAnsiTheme="minorEastAsia"/>
          <w:color w:val="333333"/>
          <w:szCs w:val="21"/>
          <w:lang w:val="en-US" w:eastAsia="zh-CN"/>
        </w:rPr>
        <w:t xml:space="preserve">4.Deadline for purchasing tender documents: </w:t>
      </w:r>
      <w:r>
        <w:rPr>
          <w:rFonts w:hint="eastAsia" w:asciiTheme="minorEastAsia" w:hAnsiTheme="minorEastAsia"/>
          <w:color w:val="333333"/>
          <w:szCs w:val="21"/>
          <w:lang w:eastAsia="zh-CN"/>
        </w:rPr>
        <w:t>May</w:t>
      </w:r>
      <w:r>
        <w:rPr>
          <w:rFonts w:hint="eastAsia" w:asciiTheme="minorEastAsia" w:hAnsiTheme="minorEastAsia"/>
          <w:color w:val="333333"/>
          <w:szCs w:val="21"/>
        </w:rPr>
        <w:t xml:space="preserve"> </w:t>
      </w:r>
      <w:r>
        <w:rPr>
          <w:rFonts w:hint="eastAsia" w:asciiTheme="minorEastAsia" w:hAnsiTheme="minorEastAsia"/>
          <w:color w:val="333333"/>
          <w:szCs w:val="21"/>
          <w:lang w:val="en-US" w:eastAsia="zh-CN"/>
        </w:rPr>
        <w:t>22,2025(China Standard Time 08:30-11:30,14:00-17:00) .</w:t>
      </w:r>
    </w:p>
    <w:p w14:paraId="6C3EE1CF">
      <w:pPr>
        <w:numPr>
          <w:ilvl w:val="0"/>
          <w:numId w:val="0"/>
        </w:numPr>
        <w:ind w:leftChars="0"/>
        <w:rPr>
          <w:rFonts w:hint="eastAsia" w:asciiTheme="minorEastAsia" w:hAnsiTheme="minorEastAsia"/>
          <w:color w:val="333333"/>
          <w:szCs w:val="21"/>
          <w:lang w:val="en-US" w:eastAsia="zh-CN"/>
        </w:rPr>
      </w:pPr>
      <w:r>
        <w:rPr>
          <w:rFonts w:hint="eastAsia" w:asciiTheme="minorEastAsia" w:hAnsiTheme="minorEastAsia"/>
          <w:color w:val="333333"/>
          <w:szCs w:val="21"/>
          <w:lang w:val="en-US" w:eastAsia="zh-CN"/>
        </w:rPr>
        <w:t>5.Tender closing time: all tender documents should be submitted before 09:30(China Standard Time) on 5 June 2025; Tenderers are requested to appoint an authorized representative to deliver the tender to Ningbo International Tender Co. , Ltd. (bid opening hall 1,7F, Building 1, Yoshige Mau Yuet commercial centre, 19 Lane 207, Huancheng North Road West, Jiangbei District, Ningbo) before the tender deadline, late tenders or those who did not purchase the tender documents will be rejected.</w:t>
      </w:r>
    </w:p>
    <w:p w14:paraId="3617D24D">
      <w:pPr>
        <w:numPr>
          <w:ilvl w:val="0"/>
          <w:numId w:val="0"/>
        </w:numPr>
        <w:ind w:leftChars="0"/>
        <w:rPr>
          <w:rFonts w:hint="default" w:asciiTheme="minorEastAsia" w:hAnsiTheme="minorEastAsia"/>
          <w:color w:val="333333"/>
          <w:szCs w:val="21"/>
          <w:lang w:val="en-US" w:eastAsia="zh-CN"/>
        </w:rPr>
      </w:pPr>
      <w:r>
        <w:rPr>
          <w:rFonts w:hint="eastAsia" w:asciiTheme="minorEastAsia" w:hAnsiTheme="minorEastAsia"/>
          <w:color w:val="333333"/>
          <w:szCs w:val="21"/>
          <w:lang w:val="en-US" w:eastAsia="zh-CN"/>
        </w:rPr>
        <w:t>6.Bid opening time and place: Bid opening is scheduled at 09:30 on June 5, 2025 (Beijing time) in Ningbo International Bidding Co., LTD. (7th Floor, Building 1, Shimao Maoyue Business Center, No. 19, Lane 207, West Huancheng North Road, Jiangbei District, Ningbo).</w:t>
      </w:r>
    </w:p>
    <w:p w14:paraId="423ABD5E">
      <w:pPr>
        <w:rPr>
          <w:rFonts w:hint="default" w:asciiTheme="minorEastAsia" w:hAnsiTheme="minorEastAsia" w:eastAsiaTheme="minorEastAsia"/>
          <w:b/>
          <w:color w:val="333333"/>
          <w:szCs w:val="21"/>
          <w:lang w:val="en-US" w:eastAsia="zh-CN"/>
        </w:rPr>
      </w:pPr>
      <w:r>
        <w:rPr>
          <w:rFonts w:hint="eastAsia" w:asciiTheme="minorEastAsia" w:hAnsiTheme="minorEastAsia"/>
          <w:b/>
          <w:color w:val="333333"/>
          <w:szCs w:val="21"/>
          <w:lang w:val="en-US" w:eastAsia="zh-CN"/>
        </w:rPr>
        <w:t>VI.Other points for attention</w:t>
      </w:r>
    </w:p>
    <w:p w14:paraId="686BCB01">
      <w:pPr>
        <w:rPr>
          <w:rFonts w:hint="eastAsia" w:asciiTheme="minorEastAsia" w:hAnsiTheme="minorEastAsia"/>
          <w:b w:val="0"/>
          <w:bCs/>
          <w:color w:val="333333"/>
          <w:szCs w:val="21"/>
        </w:rPr>
      </w:pPr>
      <w:r>
        <w:rPr>
          <w:rFonts w:hint="eastAsia" w:asciiTheme="minorEastAsia" w:hAnsiTheme="minorEastAsia"/>
          <w:b w:val="0"/>
          <w:bCs/>
          <w:color w:val="333333"/>
          <w:szCs w:val="21"/>
        </w:rPr>
        <w:t xml:space="preserve">1. The Comprehensive Evaluation Method shall be adopted for the bid evaluation of this bid invitation project. </w:t>
      </w:r>
    </w:p>
    <w:p w14:paraId="38424F88">
      <w:pPr>
        <w:rPr>
          <w:rFonts w:asciiTheme="minorEastAsia" w:hAnsiTheme="minorEastAsia"/>
          <w:b w:val="0"/>
          <w:bCs/>
          <w:color w:val="333333"/>
          <w:szCs w:val="21"/>
        </w:rPr>
      </w:pPr>
      <w:r>
        <w:rPr>
          <w:rFonts w:hint="eastAsia" w:asciiTheme="minorEastAsia" w:hAnsiTheme="minorEastAsia"/>
          <w:b w:val="0"/>
          <w:bCs/>
          <w:color w:val="333333"/>
          <w:szCs w:val="21"/>
          <w:lang w:val="en-US" w:eastAsia="zh-CN"/>
        </w:rPr>
        <w:t>2.T</w:t>
      </w:r>
      <w:r>
        <w:rPr>
          <w:rFonts w:hint="eastAsia" w:asciiTheme="minorEastAsia" w:hAnsiTheme="minorEastAsia"/>
          <w:b w:val="0"/>
          <w:bCs/>
          <w:color w:val="333333"/>
          <w:szCs w:val="21"/>
        </w:rPr>
        <w:t>he tenderer shall, before the closing date of the tender, complete valid registration on the Internet platform designated by the Ministry of Commerce for the provision of public services and administrative supervision for the international tendering and bidding activities of mechanical and electrical products (hereinafter referred to as the tender website, http://www.chinabidding.com ) ; Registered bidders please confirm whether they have passed the annual inspection.</w:t>
      </w:r>
    </w:p>
    <w:p w14:paraId="486A602D">
      <w:pPr>
        <w:rPr>
          <w:rFonts w:asciiTheme="minorEastAsia" w:hAnsiTheme="minorEastAsia"/>
          <w:b/>
          <w:color w:val="333333"/>
          <w:szCs w:val="21"/>
        </w:rPr>
      </w:pPr>
      <w:r>
        <w:rPr>
          <w:rFonts w:asciiTheme="minorEastAsia" w:hAnsiTheme="minorEastAsia"/>
          <w:color w:val="333333"/>
          <w:szCs w:val="21"/>
        </w:rPr>
        <w:t xml:space="preserve">Platform contact: </w:t>
      </w:r>
      <w:r>
        <w:rPr>
          <w:rFonts w:hint="eastAsia" w:asciiTheme="minorEastAsia" w:hAnsiTheme="minorEastAsia"/>
          <w:color w:val="333333"/>
          <w:szCs w:val="21"/>
          <w:lang w:val="en-US" w:eastAsia="zh-CN"/>
        </w:rPr>
        <w:t>MR Yang</w:t>
      </w:r>
      <w:r>
        <w:rPr>
          <w:rFonts w:asciiTheme="minorEastAsia" w:hAnsiTheme="minorEastAsia"/>
          <w:color w:val="333333"/>
          <w:szCs w:val="21"/>
        </w:rPr>
        <w:t>, phone:</w:t>
      </w:r>
      <w:r>
        <w:t xml:space="preserve"> </w:t>
      </w:r>
      <w:r>
        <w:rPr>
          <w:rFonts w:hint="eastAsia"/>
        </w:rPr>
        <w:t>13810672866</w:t>
      </w:r>
    </w:p>
    <w:p w14:paraId="7F20BCE3">
      <w:pPr>
        <w:rPr>
          <w:rFonts w:hint="eastAsia" w:ascii="宋体" w:hAnsi="宋体"/>
          <w:szCs w:val="21"/>
          <w:highlight w:val="none"/>
        </w:rPr>
      </w:pPr>
      <w:r>
        <w:rPr>
          <w:rFonts w:asciiTheme="minorEastAsia" w:hAnsiTheme="minorEastAsia"/>
          <w:b/>
          <w:color w:val="333333"/>
          <w:szCs w:val="21"/>
        </w:rPr>
        <w:t>V.</w:t>
      </w:r>
      <w:r>
        <w:rPr>
          <w:rFonts w:hint="eastAsia" w:asciiTheme="minorEastAsia" w:hAnsiTheme="minorEastAsia"/>
          <w:b/>
          <w:color w:val="333333"/>
          <w:szCs w:val="21"/>
        </w:rPr>
        <w:t>Contact details</w:t>
      </w:r>
      <w:r>
        <w:rPr>
          <w:rFonts w:hint="eastAsia" w:asciiTheme="minorEastAsia" w:hAnsiTheme="minorEastAsia"/>
          <w:color w:val="333333"/>
          <w:szCs w:val="21"/>
        </w:rPr>
        <w:br w:type="textWrapping"/>
      </w:r>
      <w:r>
        <w:rPr>
          <w:rFonts w:hint="eastAsia" w:asciiTheme="minorEastAsia" w:hAnsiTheme="minorEastAsia"/>
          <w:color w:val="333333"/>
          <w:szCs w:val="21"/>
        </w:rPr>
        <w:t xml:space="preserve">Tenderer: </w:t>
      </w:r>
      <w:r>
        <w:rPr>
          <w:rFonts w:asciiTheme="minorEastAsia" w:hAnsiTheme="minorEastAsia"/>
          <w:color w:val="333333"/>
          <w:szCs w:val="21"/>
        </w:rPr>
        <w:t>Ningbo Port Property Co., Ltd..</w:t>
      </w:r>
      <w:r>
        <w:rPr>
          <w:rFonts w:hint="eastAsia" w:asciiTheme="minorEastAsia" w:hAnsiTheme="minorEastAsia"/>
          <w:color w:val="333333"/>
          <w:szCs w:val="21"/>
        </w:rPr>
        <w:br w:type="textWrapping"/>
      </w:r>
      <w:r>
        <w:rPr>
          <w:rFonts w:hint="eastAsia" w:asciiTheme="minorEastAsia" w:hAnsiTheme="minorEastAsia"/>
          <w:color w:val="333333"/>
          <w:szCs w:val="21"/>
        </w:rPr>
        <w:t>Location: No.10, 188 Ningdong Road, Fumin Sub-district, Ningbo, Zhejiang Province, China; Building, Fu Bang Center</w:t>
      </w:r>
      <w:r>
        <w:rPr>
          <w:rFonts w:hint="eastAsia" w:asciiTheme="minorEastAsia" w:hAnsiTheme="minorEastAsia"/>
          <w:color w:val="333333"/>
          <w:szCs w:val="21"/>
        </w:rPr>
        <w:br w:type="textWrapping"/>
      </w:r>
      <w:r>
        <w:rPr>
          <w:rFonts w:hint="eastAsia" w:asciiTheme="minorEastAsia" w:hAnsiTheme="minorEastAsia"/>
          <w:color w:val="333333"/>
          <w:szCs w:val="21"/>
        </w:rPr>
        <w:t>Business contacts:</w:t>
      </w:r>
      <w:r>
        <w:rPr>
          <w:rFonts w:asciiTheme="minorEastAsia" w:hAnsiTheme="minorEastAsia"/>
          <w:color w:val="333333"/>
          <w:szCs w:val="21"/>
        </w:rPr>
        <w:t>M</w:t>
      </w:r>
      <w:r>
        <w:rPr>
          <w:rFonts w:hint="eastAsia" w:asciiTheme="minorEastAsia" w:hAnsiTheme="minorEastAsia"/>
          <w:color w:val="333333"/>
          <w:szCs w:val="21"/>
        </w:rPr>
        <w:t>r</w:t>
      </w:r>
      <w:r>
        <w:rPr>
          <w:rFonts w:asciiTheme="minorEastAsia" w:hAnsiTheme="minorEastAsia"/>
          <w:color w:val="333333"/>
          <w:szCs w:val="21"/>
        </w:rPr>
        <w:t xml:space="preserve"> </w:t>
      </w:r>
      <w:r>
        <w:rPr>
          <w:rFonts w:hint="eastAsia" w:asciiTheme="minorEastAsia" w:hAnsiTheme="minorEastAsia"/>
          <w:color w:val="333333"/>
          <w:szCs w:val="21"/>
          <w:lang w:val="en-US" w:eastAsia="zh-CN"/>
        </w:rPr>
        <w:t>Cai，</w:t>
      </w:r>
      <w:r>
        <w:rPr>
          <w:rFonts w:asciiTheme="minorEastAsia" w:hAnsiTheme="minorEastAsia"/>
          <w:color w:val="333333"/>
          <w:szCs w:val="21"/>
        </w:rPr>
        <w:t xml:space="preserve">Mr </w:t>
      </w:r>
      <w:r>
        <w:rPr>
          <w:rFonts w:hint="eastAsia" w:asciiTheme="minorEastAsia" w:hAnsiTheme="minorEastAsia"/>
          <w:color w:val="333333"/>
          <w:szCs w:val="21"/>
          <w:lang w:val="en-US" w:eastAsia="zh-CN"/>
        </w:rPr>
        <w:t>Zhou</w:t>
      </w:r>
      <w:r>
        <w:rPr>
          <w:rFonts w:hint="eastAsia" w:asciiTheme="minorEastAsia" w:hAnsiTheme="minorEastAsia"/>
          <w:color w:val="333333"/>
          <w:szCs w:val="21"/>
        </w:rPr>
        <w:t>,</w:t>
      </w:r>
      <w:r>
        <w:rPr>
          <w:rFonts w:hint="eastAsia" w:asciiTheme="minorEastAsia" w:hAnsiTheme="minorEastAsia"/>
          <w:color w:val="333333"/>
          <w:szCs w:val="21"/>
        </w:rPr>
        <w:br w:type="textWrapping"/>
      </w:r>
      <w:r>
        <w:rPr>
          <w:rFonts w:hint="eastAsia" w:asciiTheme="minorEastAsia" w:hAnsiTheme="minorEastAsia"/>
          <w:color w:val="333333"/>
          <w:szCs w:val="21"/>
        </w:rPr>
        <w:t>Tel: 0574-</w:t>
      </w:r>
      <w:r>
        <w:rPr>
          <w:rFonts w:hint="eastAsia" w:ascii="宋体" w:hAnsi="宋体"/>
          <w:color w:val="auto"/>
          <w:szCs w:val="21"/>
          <w:highlight w:val="none"/>
        </w:rPr>
        <w:t>88236293</w:t>
      </w:r>
    </w:p>
    <w:p w14:paraId="0FE85ADD">
      <w:pPr>
        <w:rPr>
          <w:rFonts w:hint="default" w:asciiTheme="minorEastAsia" w:hAnsiTheme="minorEastAsia" w:eastAsiaTheme="minorEastAsia"/>
          <w:color w:val="333333"/>
          <w:szCs w:val="21"/>
          <w:lang w:val="en-US" w:eastAsia="zh-CN"/>
        </w:rPr>
      </w:pPr>
      <w:r>
        <w:rPr>
          <w:rFonts w:hint="eastAsia" w:asciiTheme="minorEastAsia" w:hAnsiTheme="minorEastAsia"/>
          <w:color w:val="333333"/>
          <w:szCs w:val="21"/>
        </w:rPr>
        <w:t xml:space="preserve">Technical Contact: </w:t>
      </w:r>
      <w:r>
        <w:rPr>
          <w:rFonts w:asciiTheme="minorEastAsia" w:hAnsiTheme="minorEastAsia"/>
          <w:color w:val="333333"/>
          <w:szCs w:val="21"/>
        </w:rPr>
        <w:t>M</w:t>
      </w:r>
      <w:r>
        <w:rPr>
          <w:rFonts w:hint="eastAsia" w:asciiTheme="minorEastAsia" w:hAnsiTheme="minorEastAsia"/>
          <w:color w:val="333333"/>
          <w:szCs w:val="21"/>
        </w:rPr>
        <w:t>r</w:t>
      </w:r>
      <w:r>
        <w:rPr>
          <w:rFonts w:asciiTheme="minorEastAsia" w:hAnsiTheme="minorEastAsia"/>
          <w:color w:val="333333"/>
          <w:szCs w:val="21"/>
        </w:rPr>
        <w:t xml:space="preserve"> </w:t>
      </w:r>
      <w:r>
        <w:rPr>
          <w:rFonts w:hint="eastAsia" w:asciiTheme="minorEastAsia" w:hAnsiTheme="minorEastAsia"/>
          <w:color w:val="333333"/>
          <w:szCs w:val="21"/>
          <w:lang w:val="en-US" w:eastAsia="zh-CN"/>
        </w:rPr>
        <w:t>Dong</w:t>
      </w:r>
      <w:r>
        <w:rPr>
          <w:rFonts w:asciiTheme="minorEastAsia" w:hAnsiTheme="minorEastAsia"/>
          <w:color w:val="333333"/>
          <w:szCs w:val="21"/>
        </w:rPr>
        <w:t xml:space="preserve">,Mr </w:t>
      </w:r>
      <w:r>
        <w:rPr>
          <w:rFonts w:hint="eastAsia" w:asciiTheme="minorEastAsia" w:hAnsiTheme="minorEastAsia"/>
          <w:color w:val="333333"/>
          <w:szCs w:val="21"/>
          <w:lang w:val="en-US" w:eastAsia="zh-CN"/>
        </w:rPr>
        <w:t>Ju</w:t>
      </w:r>
    </w:p>
    <w:p w14:paraId="1BF4850F">
      <w:pPr>
        <w:rPr>
          <w:rFonts w:hint="eastAsia" w:asciiTheme="minorEastAsia" w:hAnsiTheme="minorEastAsia"/>
          <w:color w:val="333333"/>
          <w:szCs w:val="21"/>
        </w:rPr>
      </w:pPr>
      <w:r>
        <w:rPr>
          <w:rFonts w:hint="eastAsia" w:asciiTheme="minorEastAsia" w:hAnsiTheme="minorEastAsia"/>
          <w:color w:val="333333"/>
          <w:szCs w:val="21"/>
        </w:rPr>
        <w:t>Contact</w:t>
      </w:r>
      <w:r>
        <w:rPr>
          <w:rFonts w:hint="eastAsia" w:asciiTheme="minorEastAsia" w:hAnsiTheme="minorEastAsia"/>
          <w:color w:val="333333"/>
          <w:szCs w:val="21"/>
          <w:lang w:val="en-US" w:eastAsia="zh-CN"/>
        </w:rPr>
        <w:t>:</w:t>
      </w:r>
      <w:r>
        <w:rPr>
          <w:rFonts w:hint="eastAsia" w:ascii="宋体" w:hAnsi="宋体"/>
          <w:color w:val="auto"/>
          <w:szCs w:val="21"/>
          <w:highlight w:val="none"/>
        </w:rPr>
        <w:t>0574-27695720、13857471881</w:t>
      </w:r>
      <w:r>
        <w:rPr>
          <w:rFonts w:hint="eastAsia" w:asciiTheme="minorEastAsia" w:hAnsiTheme="minorEastAsia"/>
          <w:color w:val="333333"/>
          <w:szCs w:val="21"/>
        </w:rPr>
        <w:br w:type="textWrapping"/>
      </w:r>
      <w:r>
        <w:rPr>
          <w:rFonts w:hint="eastAsia" w:asciiTheme="minorEastAsia" w:hAnsiTheme="minorEastAsia"/>
          <w:color w:val="333333"/>
          <w:szCs w:val="21"/>
        </w:rPr>
        <w:t>Bidding agency name: Ningbo International Bidding Co., Ltd..</w:t>
      </w:r>
      <w:r>
        <w:rPr>
          <w:rFonts w:hint="eastAsia" w:asciiTheme="minorEastAsia" w:hAnsiTheme="minorEastAsia"/>
          <w:color w:val="333333"/>
          <w:szCs w:val="21"/>
        </w:rPr>
        <w:br w:type="textWrapping"/>
      </w:r>
      <w:r>
        <w:rPr>
          <w:rFonts w:hint="eastAsia" w:asciiTheme="minorEastAsia" w:hAnsiTheme="minorEastAsia"/>
          <w:color w:val="333333"/>
          <w:szCs w:val="21"/>
        </w:rPr>
        <w:t>Address: Room 012, 8th Floor, No. 1 Building, Shimaomao Yue Commercial Center, Lane 19, West Road, Huancheng North Road, Jiangbei District, Ningbo</w:t>
      </w:r>
      <w:r>
        <w:rPr>
          <w:rFonts w:hint="eastAsia" w:asciiTheme="minorEastAsia" w:hAnsiTheme="minorEastAsia"/>
          <w:color w:val="333333"/>
          <w:szCs w:val="21"/>
        </w:rPr>
        <w:br w:type="textWrapping"/>
      </w:r>
      <w:r>
        <w:rPr>
          <w:rFonts w:hint="eastAsia" w:asciiTheme="minorEastAsia" w:hAnsiTheme="minorEastAsia"/>
          <w:color w:val="333333"/>
          <w:szCs w:val="21"/>
        </w:rPr>
        <w:t>Tel: 0574-87</w:t>
      </w:r>
      <w:r>
        <w:rPr>
          <w:rFonts w:hint="eastAsia" w:asciiTheme="minorEastAsia" w:hAnsiTheme="minorEastAsia"/>
          <w:color w:val="333333"/>
          <w:szCs w:val="21"/>
          <w:lang w:val="en-US" w:eastAsia="zh-CN"/>
        </w:rPr>
        <w:t>357607</w:t>
      </w:r>
      <w:r>
        <w:rPr>
          <w:rFonts w:hint="eastAsia" w:asciiTheme="minorEastAsia" w:hAnsiTheme="minorEastAsia"/>
          <w:color w:val="333333"/>
          <w:szCs w:val="21"/>
        </w:rPr>
        <w:br w:type="textWrapping"/>
      </w:r>
      <w:r>
        <w:rPr>
          <w:rFonts w:hint="eastAsia" w:asciiTheme="minorEastAsia" w:hAnsiTheme="minorEastAsia"/>
          <w:color w:val="333333"/>
          <w:szCs w:val="21"/>
        </w:rPr>
        <w:t>Fax: 0574-87388460</w:t>
      </w:r>
      <w:r>
        <w:rPr>
          <w:rFonts w:hint="eastAsia" w:asciiTheme="minorEastAsia" w:hAnsiTheme="minorEastAsia"/>
          <w:color w:val="333333"/>
          <w:szCs w:val="21"/>
        </w:rPr>
        <w:br w:type="textWrapping"/>
      </w:r>
      <w:r>
        <w:rPr>
          <w:rFonts w:hint="eastAsia" w:asciiTheme="minorEastAsia" w:hAnsiTheme="minorEastAsia"/>
          <w:color w:val="333333"/>
          <w:szCs w:val="21"/>
        </w:rPr>
        <w:t>Email: Nbitc@126.com</w:t>
      </w:r>
      <w:r>
        <w:rPr>
          <w:rFonts w:hint="eastAsia" w:asciiTheme="minorEastAsia" w:hAnsiTheme="minorEastAsia"/>
          <w:color w:val="333333"/>
          <w:szCs w:val="21"/>
        </w:rPr>
        <w:br w:type="textWrapping"/>
      </w:r>
      <w:r>
        <w:rPr>
          <w:rFonts w:hint="eastAsia" w:asciiTheme="minorEastAsia" w:hAnsiTheme="minorEastAsia"/>
          <w:color w:val="333333"/>
          <w:szCs w:val="21"/>
        </w:rPr>
        <w:t>Contact: Chenruoshui,Xiaweili</w:t>
      </w:r>
      <w:r>
        <w:rPr>
          <w:rFonts w:hint="eastAsia" w:asciiTheme="minorEastAsia" w:hAnsiTheme="minorEastAsia"/>
          <w:color w:val="333333"/>
          <w:szCs w:val="21"/>
          <w:lang w:val="en-US" w:eastAsia="zh-CN"/>
        </w:rPr>
        <w:t>,Yaoluze,Yanfeng</w:t>
      </w:r>
      <w:bookmarkStart w:id="0" w:name="_GoBack"/>
      <w:bookmarkEnd w:id="0"/>
      <w:r>
        <w:rPr>
          <w:rFonts w:hint="eastAsia" w:asciiTheme="minorEastAsia" w:hAnsiTheme="minorEastAsia"/>
          <w:color w:val="333333"/>
          <w:szCs w:val="21"/>
        </w:rPr>
        <w:br w:type="textWrapping"/>
      </w:r>
      <w:r>
        <w:rPr>
          <w:rFonts w:hint="eastAsia" w:asciiTheme="minorEastAsia" w:hAnsiTheme="minorEastAsia"/>
          <w:color w:val="333333"/>
          <w:szCs w:val="21"/>
        </w:rPr>
        <w:t>Bank and account number:</w:t>
      </w:r>
      <w:r>
        <w:rPr>
          <w:rFonts w:hint="eastAsia" w:asciiTheme="minorEastAsia" w:hAnsiTheme="minorEastAsia"/>
          <w:color w:val="333333"/>
          <w:szCs w:val="21"/>
        </w:rPr>
        <w:br w:type="textWrapping"/>
      </w:r>
      <w:r>
        <w:rPr>
          <w:rFonts w:hint="eastAsia" w:asciiTheme="minorEastAsia" w:hAnsiTheme="minorEastAsia"/>
          <w:color w:val="333333"/>
          <w:szCs w:val="21"/>
        </w:rPr>
        <w:t>Name: Ningbo International Bidding Co., Ltd..</w:t>
      </w:r>
      <w:r>
        <w:rPr>
          <w:rFonts w:hint="eastAsia" w:asciiTheme="minorEastAsia" w:hAnsiTheme="minorEastAsia"/>
          <w:color w:val="333333"/>
          <w:szCs w:val="21"/>
        </w:rPr>
        <w:br w:type="textWrapping"/>
      </w:r>
      <w:r>
        <w:rPr>
          <w:rFonts w:hint="eastAsia" w:asciiTheme="minorEastAsia" w:hAnsiTheme="minorEastAsia"/>
          <w:color w:val="333333"/>
          <w:szCs w:val="21"/>
        </w:rPr>
        <w:t>Bank account:</w:t>
      </w:r>
      <w:r>
        <w:rPr>
          <w:rFonts w:hint="eastAsia" w:asciiTheme="minorEastAsia" w:hAnsiTheme="minorEastAsia"/>
          <w:color w:val="333333"/>
          <w:szCs w:val="21"/>
        </w:rPr>
        <w:br w:type="textWrapping"/>
      </w:r>
      <w:r>
        <w:rPr>
          <w:rFonts w:hint="eastAsia" w:asciiTheme="minorEastAsia" w:hAnsiTheme="minorEastAsia"/>
          <w:color w:val="333333"/>
          <w:szCs w:val="21"/>
        </w:rPr>
        <w:t>RMB: Shanghai Pudong Development Bank Ningbo Branch Jiangbei Branch: 9409015480000000191</w:t>
      </w:r>
      <w:r>
        <w:rPr>
          <w:rFonts w:hint="eastAsia" w:asciiTheme="minorEastAsia" w:hAnsiTheme="minorEastAsia"/>
          <w:color w:val="333333"/>
          <w:szCs w:val="21"/>
        </w:rPr>
        <w:br w:type="textWrapping"/>
      </w:r>
      <w:r>
        <w:rPr>
          <w:rFonts w:hint="eastAsia" w:asciiTheme="minorEastAsia" w:hAnsiTheme="minorEastAsia"/>
          <w:color w:val="333333"/>
          <w:szCs w:val="21"/>
        </w:rPr>
        <w:t>Yen: Shanghai Pudong Development Bank 94042755350000016</w:t>
      </w:r>
    </w:p>
    <w:p w14:paraId="004387EB">
      <w:pPr>
        <w:rPr>
          <w:rFonts w:asciiTheme="minorEastAsia" w:hAnsiTheme="minorEastAsia"/>
          <w:szCs w:val="21"/>
        </w:rPr>
      </w:pPr>
      <w:r>
        <w:rPr>
          <w:rFonts w:hint="eastAsia" w:asciiTheme="minorEastAsia" w:hAnsiTheme="minorEastAsia"/>
          <w:color w:val="333333"/>
          <w:szCs w:val="21"/>
        </w:rPr>
        <w:t>US dollar: Bank of China Ningbo Branch: 385758362674</w:t>
      </w:r>
      <w:r>
        <w:rPr>
          <w:rFonts w:hint="eastAsia" w:asciiTheme="minorEastAsia" w:hAnsiTheme="minorEastAsia"/>
          <w:color w:val="333333"/>
          <w:szCs w:val="21"/>
        </w:rPr>
        <w:br w:type="textWrapping"/>
      </w:r>
      <w:r>
        <w:rPr>
          <w:rFonts w:hint="eastAsia" w:asciiTheme="minorEastAsia" w:hAnsiTheme="minorEastAsia"/>
          <w:color w:val="333333"/>
          <w:szCs w:val="21"/>
        </w:rPr>
        <w:t>Euro: Bank of China Ningbo Branch: 394858362742</w:t>
      </w:r>
      <w:r>
        <w:rPr>
          <w:rFonts w:hint="eastAsia" w:asciiTheme="minorEastAsia" w:hAnsiTheme="minorEastAsia"/>
          <w:color w:val="333333"/>
          <w:szCs w:val="21"/>
        </w:rPr>
        <w:br w:type="textWrapping"/>
      </w: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9DAD6"/>
    <w:multiLevelType w:val="singleLevel"/>
    <w:tmpl w:val="C299DAD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NmIwYjQzMDY2ZjExMjI4ODMxMDJhOWMxNWQzYzUifQ=="/>
  </w:docVars>
  <w:rsids>
    <w:rsidRoot w:val="00D47CDA"/>
    <w:rsid w:val="000405C8"/>
    <w:rsid w:val="000E209F"/>
    <w:rsid w:val="00127C20"/>
    <w:rsid w:val="00140AF9"/>
    <w:rsid w:val="001C0A27"/>
    <w:rsid w:val="002F2F22"/>
    <w:rsid w:val="003C39ED"/>
    <w:rsid w:val="00402E15"/>
    <w:rsid w:val="00423847"/>
    <w:rsid w:val="00491522"/>
    <w:rsid w:val="00531A1C"/>
    <w:rsid w:val="00561317"/>
    <w:rsid w:val="005838BD"/>
    <w:rsid w:val="00684F90"/>
    <w:rsid w:val="00692149"/>
    <w:rsid w:val="007710B1"/>
    <w:rsid w:val="00872768"/>
    <w:rsid w:val="008C14A1"/>
    <w:rsid w:val="00967A71"/>
    <w:rsid w:val="00991DBD"/>
    <w:rsid w:val="009A51DE"/>
    <w:rsid w:val="009C4451"/>
    <w:rsid w:val="00A43501"/>
    <w:rsid w:val="00AC14BE"/>
    <w:rsid w:val="00B65CE6"/>
    <w:rsid w:val="00BA7736"/>
    <w:rsid w:val="00BE34C3"/>
    <w:rsid w:val="00BE5CEC"/>
    <w:rsid w:val="00C10EAC"/>
    <w:rsid w:val="00CC7AC8"/>
    <w:rsid w:val="00CD436C"/>
    <w:rsid w:val="00D374C4"/>
    <w:rsid w:val="00D47CDA"/>
    <w:rsid w:val="00E82DAD"/>
    <w:rsid w:val="00EF240D"/>
    <w:rsid w:val="00F33FA0"/>
    <w:rsid w:val="00F557AC"/>
    <w:rsid w:val="00F734A0"/>
    <w:rsid w:val="15A5632F"/>
    <w:rsid w:val="1BD65184"/>
    <w:rsid w:val="1D900854"/>
    <w:rsid w:val="1F0E55BA"/>
    <w:rsid w:val="200A32F3"/>
    <w:rsid w:val="23C06801"/>
    <w:rsid w:val="2B436F53"/>
    <w:rsid w:val="2DBD546C"/>
    <w:rsid w:val="30DC5397"/>
    <w:rsid w:val="346574BC"/>
    <w:rsid w:val="3868659C"/>
    <w:rsid w:val="3C6010AA"/>
    <w:rsid w:val="42280574"/>
    <w:rsid w:val="43DF1436"/>
    <w:rsid w:val="4F256FAF"/>
    <w:rsid w:val="4F395903"/>
    <w:rsid w:val="53334E53"/>
    <w:rsid w:val="56FE0579"/>
    <w:rsid w:val="57EC0E61"/>
    <w:rsid w:val="5B165622"/>
    <w:rsid w:val="5B7C1770"/>
    <w:rsid w:val="65B460F3"/>
    <w:rsid w:val="66CA7242"/>
    <w:rsid w:val="6A12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1245</Words>
  <Characters>6973</Characters>
  <Lines>53</Lines>
  <Paragraphs>15</Paragraphs>
  <TotalTime>0</TotalTime>
  <ScaleCrop>false</ScaleCrop>
  <LinksUpToDate>false</LinksUpToDate>
  <CharactersWithSpaces>8144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2019-01-25T06:02:00Z</dcterms:created>
  <dc:creator>宁波市国际招标有限公司</dc:creator>
  <cp:lastModifiedBy>Administrator</cp:lastModifiedBy>
  <cp:lastPrinted>2024-11-08T01:09:00Z</cp:lastPrinted>
  <dcterms:modified xsi:type="dcterms:W3CDTF">2025-05-14T07:40:55Z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68E75CC987A94794851C694DA8BBEDD9</vt:lpwstr>
  </property>
  <property fmtid="{D5CDD505-2E9C-101B-9397-08002B2CF9AE}" pid="4" name="KSOTemplateDocerSaveRecord">
    <vt:lpwstr>eyJoZGlkIjoiMmM1NmIwYjQzMDY2ZjExMjI4ODMxMDJhOWMxNWQzYzUiLCJ1c2VySWQiOiI4MTk0MzIxMDIifQ==</vt:lpwstr>
  </property>
</Properties>
</file>